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EHO Potential Sponsor</w:t>
      </w:r>
      <w:r w:rsidDel="00000000" w:rsidR="00000000" w:rsidRPr="00000000">
        <w:rPr>
          <w:rtl w:val="0"/>
        </w:rPr>
        <w:t xml:space="preserve">, </w:t>
      </w:r>
    </w:p>
    <w:p w:rsidR="00000000" w:rsidDel="00000000" w:rsidP="00000000" w:rsidRDefault="00000000" w:rsidRPr="00000000" w14:paraId="00000003">
      <w:pPr>
        <w:jc w:val="both"/>
        <w:rPr/>
      </w:pPr>
      <w:r w:rsidDel="00000000" w:rsidR="00000000" w:rsidRPr="00000000">
        <w:rPr>
          <w:rtl w:val="0"/>
        </w:rPr>
        <w:t xml:space="preserve">East Houston Oilers Football and Cheerleading (EHO) respectfully appeals to your generosity and asks that you consider our organization worthy of your sponsorship and/or donation.  The East Houston Oilers is a non-profit organization that is serving the community within the North Houston area and surrounding communities established in 2017. The organization’s mission is to promote community citizenship, good sportsmanship and physical and mental development through health, organized competition and teamwork for 4 through 12 years old. </w:t>
      </w:r>
    </w:p>
    <w:p w:rsidR="00000000" w:rsidDel="00000000" w:rsidP="00000000" w:rsidRDefault="00000000" w:rsidRPr="00000000" w14:paraId="00000004">
      <w:pPr>
        <w:jc w:val="both"/>
        <w:rPr/>
      </w:pPr>
      <w:r w:rsidDel="00000000" w:rsidR="00000000" w:rsidRPr="00000000">
        <w:rPr>
          <w:rtl w:val="0"/>
        </w:rPr>
        <w:t xml:space="preserve">We are looking for sponsors willing to donate any amount to assist with major expenses. Sponsorships can be monetary or product equivalent to the sponsorship level. Your tax deductible contribution will help defray the costs of the EHO program which are not covered by player registration fees and fundraisers such as the following:</w:t>
      </w:r>
    </w:p>
    <w:p w:rsidR="00000000" w:rsidDel="00000000" w:rsidP="00000000" w:rsidRDefault="00000000" w:rsidRPr="00000000" w14:paraId="00000005">
      <w:pPr>
        <w:spacing w:after="0" w:lineRule="auto"/>
        <w:jc w:val="both"/>
        <w:rPr>
          <w:i w:val="1"/>
        </w:rPr>
      </w:pPr>
      <w:r w:rsidDel="00000000" w:rsidR="00000000" w:rsidRPr="00000000">
        <w:rPr>
          <w:i w:val="1"/>
          <w:rtl w:val="0"/>
        </w:rPr>
        <w:t xml:space="preserve">Scholarships</w:t>
        <w:tab/>
        <w:tab/>
        <w:t xml:space="preserve">Field Upkeep</w:t>
        <w:tab/>
        <w:tab/>
        <w:t xml:space="preserve">      Security at Fields</w:t>
        <w:tab/>
        <w:tab/>
        <w:t xml:space="preserve">     Advertising</w:t>
      </w:r>
    </w:p>
    <w:p w:rsidR="00000000" w:rsidDel="00000000" w:rsidP="00000000" w:rsidRDefault="00000000" w:rsidRPr="00000000" w14:paraId="00000006">
      <w:pPr>
        <w:spacing w:after="0" w:lineRule="auto"/>
        <w:jc w:val="both"/>
        <w:rPr>
          <w:i w:val="1"/>
        </w:rPr>
      </w:pPr>
      <w:r w:rsidDel="00000000" w:rsidR="00000000" w:rsidRPr="00000000">
        <w:rPr>
          <w:i w:val="1"/>
          <w:rtl w:val="0"/>
        </w:rPr>
        <w:t xml:space="preserve">Names on Jerseys</w:t>
        <w:tab/>
        <w:t xml:space="preserve">Certified Referees</w:t>
        <w:tab/>
        <w:t xml:space="preserve">     Play &amp; Practice Equipment</w:t>
        <w:tab/>
        <w:t xml:space="preserve">     Awards and Trophies</w:t>
      </w:r>
    </w:p>
    <w:p w:rsidR="00000000" w:rsidDel="00000000" w:rsidP="00000000" w:rsidRDefault="00000000" w:rsidRPr="00000000" w14:paraId="00000007">
      <w:pPr>
        <w:spacing w:after="0" w:lineRule="auto"/>
        <w:jc w:val="both"/>
        <w:rPr>
          <w:i w:val="1"/>
        </w:rPr>
      </w:pPr>
      <w:r w:rsidDel="00000000" w:rsidR="00000000" w:rsidRPr="00000000">
        <w:rPr>
          <w:i w:val="1"/>
          <w:rtl w:val="0"/>
        </w:rPr>
        <w:t xml:space="preserve">Utilities</w:t>
        <w:tab/>
        <w:tab/>
        <w:t xml:space="preserve"> </w:t>
        <w:tab/>
        <w:t xml:space="preserve">Maintenance of Equip.</w:t>
        <w:tab/>
        <w:t xml:space="preserve">     EMS at Fields</w:t>
        <w:tab/>
        <w:tab/>
        <w:tab/>
        <w:t xml:space="preserve">     Insurance</w:t>
        <w:tab/>
      </w:r>
    </w:p>
    <w:p w:rsidR="00000000" w:rsidDel="00000000" w:rsidP="00000000" w:rsidRDefault="00000000" w:rsidRPr="00000000" w14:paraId="00000008">
      <w:pPr>
        <w:spacing w:after="0" w:lineRule="auto"/>
        <w:jc w:val="both"/>
        <w:rPr>
          <w:i w:val="1"/>
        </w:rPr>
      </w:pPr>
      <w:r w:rsidDel="00000000" w:rsidR="00000000" w:rsidRPr="00000000">
        <w:rPr>
          <w:rtl w:val="0"/>
        </w:rPr>
      </w:r>
    </w:p>
    <w:p w:rsidR="00000000" w:rsidDel="00000000" w:rsidP="00000000" w:rsidRDefault="00000000" w:rsidRPr="00000000" w14:paraId="00000009">
      <w:pPr>
        <w:spacing w:after="0" w:lineRule="auto"/>
        <w:jc w:val="both"/>
        <w:rPr/>
      </w:pPr>
      <w:r w:rsidDel="00000000" w:rsidR="00000000" w:rsidRPr="00000000">
        <w:rPr>
          <w:rtl w:val="0"/>
        </w:rPr>
        <w:t xml:space="preserve">With the assistance of your company, EHO will have the ability to provide today’s youth with the enhancement needed for every child involved. Your support of EHO will provide our children with positive structure and nurturing needed to become conscientious adults in today’s society. </w:t>
      </w:r>
    </w:p>
    <w:p w:rsidR="00000000" w:rsidDel="00000000" w:rsidP="00000000" w:rsidRDefault="00000000" w:rsidRPr="00000000" w14:paraId="0000000A">
      <w:pPr>
        <w:spacing w:after="0" w:lineRule="auto"/>
        <w:jc w:val="both"/>
        <w:rPr/>
      </w:pPr>
      <w:r w:rsidDel="00000000" w:rsidR="00000000" w:rsidRPr="00000000">
        <w:rPr>
          <w:rtl w:val="0"/>
        </w:rPr>
      </w:r>
    </w:p>
    <w:p w:rsidR="00000000" w:rsidDel="00000000" w:rsidP="00000000" w:rsidRDefault="00000000" w:rsidRPr="00000000" w14:paraId="0000000B">
      <w:pPr>
        <w:spacing w:after="0" w:lineRule="auto"/>
        <w:jc w:val="both"/>
        <w:rPr/>
      </w:pPr>
      <w:bookmarkStart w:colFirst="0" w:colLast="0" w:name="_heading=h.gjdgxs" w:id="0"/>
      <w:bookmarkEnd w:id="0"/>
      <w:r w:rsidDel="00000000" w:rsidR="00000000" w:rsidRPr="00000000">
        <w:rPr>
          <w:rtl w:val="0"/>
        </w:rPr>
        <w:t xml:space="preserve">Attached, you will find outlined sponsorship opportunities available for your selection which present distinctive advertising for your company.</w:t>
      </w:r>
      <w:r w:rsidDel="00000000" w:rsidR="00000000" w:rsidRPr="00000000">
        <w:rPr>
          <w:i w:val="1"/>
          <w:rtl w:val="0"/>
        </w:rPr>
        <w:t xml:space="preserve"> </w:t>
      </w:r>
      <w:r w:rsidDel="00000000" w:rsidR="00000000" w:rsidRPr="00000000">
        <w:rPr>
          <w:rtl w:val="0"/>
        </w:rPr>
        <w:t xml:space="preserve">However, any financial or equipment donation is always welcomed.  As an organization, we thank you in advance for support made to the East Houston Oilers Youth Football and Cheerleading Program. If you have any questions or need to speak with an EHO representative regarding further information, please contact our Communication Director at     (713)542-7034. </w:t>
      </w:r>
    </w:p>
    <w:p w:rsidR="00000000" w:rsidDel="00000000" w:rsidP="00000000" w:rsidRDefault="00000000" w:rsidRPr="00000000" w14:paraId="0000000C">
      <w:pPr>
        <w:spacing w:after="0" w:lineRule="auto"/>
        <w:jc w:val="both"/>
        <w:rPr/>
      </w:pPr>
      <w:r w:rsidDel="00000000" w:rsidR="00000000" w:rsidRPr="00000000">
        <w:rPr>
          <w:rtl w:val="0"/>
        </w:rPr>
        <w:t xml:space="preserve">Respectfully, </w:t>
      </w:r>
    </w:p>
    <w:p w:rsidR="00000000" w:rsidDel="00000000" w:rsidP="00000000" w:rsidRDefault="00000000" w:rsidRPr="00000000" w14:paraId="0000000D">
      <w:pPr>
        <w:spacing w:after="0" w:lineRule="auto"/>
        <w:jc w:val="both"/>
        <w:rPr/>
      </w:pPr>
      <w:r w:rsidDel="00000000" w:rsidR="00000000" w:rsidRPr="00000000">
        <w:rPr>
          <w:rtl w:val="0"/>
        </w:rPr>
      </w:r>
    </w:p>
    <w:p w:rsidR="00000000" w:rsidDel="00000000" w:rsidP="00000000" w:rsidRDefault="00000000" w:rsidRPr="00000000" w14:paraId="0000000E">
      <w:pPr>
        <w:spacing w:after="0" w:lineRule="auto"/>
        <w:jc w:val="both"/>
        <w:rPr>
          <w:b w:val="1"/>
        </w:rPr>
      </w:pPr>
      <w:r w:rsidDel="00000000" w:rsidR="00000000" w:rsidRPr="00000000">
        <w:rPr>
          <w:rtl w:val="0"/>
        </w:rPr>
        <w:t xml:space="preserve">Michael Camacho, </w:t>
      </w:r>
      <w:r w:rsidDel="00000000" w:rsidR="00000000" w:rsidRPr="00000000">
        <w:rPr>
          <w:b w:val="1"/>
          <w:rtl w:val="0"/>
        </w:rPr>
        <w:t xml:space="preserve">President                             </w:t>
      </w:r>
      <w:r w:rsidDel="00000000" w:rsidR="00000000" w:rsidRPr="00000000">
        <w:rPr>
          <w:rtl w:val="0"/>
        </w:rPr>
        <w:t xml:space="preserve">Harvey Sargent, </w:t>
      </w:r>
      <w:r w:rsidDel="00000000" w:rsidR="00000000" w:rsidRPr="00000000">
        <w:rPr>
          <w:b w:val="1"/>
          <w:rtl w:val="0"/>
        </w:rPr>
        <w:t xml:space="preserve">Operations Director</w:t>
      </w:r>
    </w:p>
    <w:p w:rsidR="00000000" w:rsidDel="00000000" w:rsidP="00000000" w:rsidRDefault="00000000" w:rsidRPr="00000000" w14:paraId="0000000F">
      <w:pPr>
        <w:spacing w:after="0" w:lineRule="auto"/>
        <w:jc w:val="both"/>
        <w:rPr>
          <w:b w:val="1"/>
        </w:rPr>
      </w:pPr>
      <w:r w:rsidDel="00000000" w:rsidR="00000000" w:rsidRPr="00000000">
        <w:rPr>
          <w:rtl w:val="0"/>
        </w:rPr>
        <w:t xml:space="preserve">Luke Spencer, </w:t>
      </w:r>
      <w:r w:rsidDel="00000000" w:rsidR="00000000" w:rsidRPr="00000000">
        <w:rPr>
          <w:b w:val="1"/>
          <w:rtl w:val="0"/>
        </w:rPr>
        <w:t xml:space="preserve">Vice President                             </w:t>
      </w:r>
      <w:r w:rsidDel="00000000" w:rsidR="00000000" w:rsidRPr="00000000">
        <w:rPr>
          <w:rtl w:val="0"/>
        </w:rPr>
        <w:t xml:space="preserve">Katrina B. Camacho, </w:t>
      </w:r>
      <w:r w:rsidDel="00000000" w:rsidR="00000000" w:rsidRPr="00000000">
        <w:rPr>
          <w:b w:val="1"/>
          <w:rtl w:val="0"/>
        </w:rPr>
        <w:t xml:space="preserve">Communications Director</w:t>
      </w:r>
    </w:p>
    <w:p w:rsidR="00000000" w:rsidDel="00000000" w:rsidP="00000000" w:rsidRDefault="00000000" w:rsidRPr="00000000" w14:paraId="00000010">
      <w:pPr>
        <w:spacing w:after="0" w:lineRule="auto"/>
        <w:jc w:val="both"/>
        <w:rPr>
          <w:b w:val="1"/>
        </w:rPr>
      </w:pPr>
      <w:r w:rsidDel="00000000" w:rsidR="00000000" w:rsidRPr="00000000">
        <w:rPr>
          <w:rtl w:val="0"/>
        </w:rPr>
        <w:t xml:space="preserve">Mike Spencer, </w:t>
      </w:r>
      <w:r w:rsidDel="00000000" w:rsidR="00000000" w:rsidRPr="00000000">
        <w:rPr>
          <w:b w:val="1"/>
          <w:rtl w:val="0"/>
        </w:rPr>
        <w:t xml:space="preserve">Athletic Director                         </w:t>
      </w:r>
      <w:r w:rsidDel="00000000" w:rsidR="00000000" w:rsidRPr="00000000">
        <w:rPr>
          <w:rtl w:val="0"/>
        </w:rPr>
        <w:t xml:space="preserve">Patrick Kennedy, </w:t>
      </w:r>
      <w:r w:rsidDel="00000000" w:rsidR="00000000" w:rsidRPr="00000000">
        <w:rPr>
          <w:b w:val="1"/>
          <w:rtl w:val="0"/>
        </w:rPr>
        <w:t xml:space="preserve">Asst. Athletic Director</w:t>
      </w:r>
    </w:p>
    <w:p w:rsidR="00000000" w:rsidDel="00000000" w:rsidP="00000000" w:rsidRDefault="00000000" w:rsidRPr="00000000" w14:paraId="00000011">
      <w:pPr>
        <w:spacing w:after="0" w:lineRule="auto"/>
        <w:jc w:val="both"/>
        <w:rPr>
          <w:b w:val="1"/>
        </w:rPr>
      </w:pPr>
      <w:r w:rsidDel="00000000" w:rsidR="00000000" w:rsidRPr="00000000">
        <w:rPr>
          <w:rtl w:val="0"/>
        </w:rPr>
        <w:t xml:space="preserve">Victor Gonzalez, </w:t>
      </w:r>
      <w:r w:rsidDel="00000000" w:rsidR="00000000" w:rsidRPr="00000000">
        <w:rPr>
          <w:b w:val="1"/>
          <w:rtl w:val="0"/>
        </w:rPr>
        <w:t xml:space="preserve">Athletic Director</w:t>
      </w:r>
    </w:p>
    <w:p w:rsidR="00000000" w:rsidDel="00000000" w:rsidP="00000000" w:rsidRDefault="00000000" w:rsidRPr="00000000" w14:paraId="00000012">
      <w:pPr>
        <w:spacing w:after="0" w:line="240" w:lineRule="auto"/>
        <w:jc w:val="both"/>
        <w:rPr>
          <w:b w:val="1"/>
          <w:i w:val="1"/>
        </w:rPr>
      </w:pPr>
      <w:r w:rsidDel="00000000" w:rsidR="00000000" w:rsidRPr="00000000">
        <w:rPr>
          <w:rtl w:val="0"/>
        </w:rPr>
      </w:r>
    </w:p>
    <w:p w:rsidR="00000000" w:rsidDel="00000000" w:rsidP="00000000" w:rsidRDefault="00000000" w:rsidRPr="00000000" w14:paraId="00000013">
      <w:pPr>
        <w:spacing w:after="0" w:line="240" w:lineRule="auto"/>
        <w:jc w:val="both"/>
        <w:rPr>
          <w:b w:val="1"/>
          <w:i w:val="1"/>
        </w:rPr>
      </w:pPr>
      <w:r w:rsidDel="00000000" w:rsidR="00000000" w:rsidRPr="00000000">
        <w:rPr>
          <w:b w:val="1"/>
          <w:i w:val="1"/>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80" w:top="89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95859" cy="921767"/>
          <wp:effectExtent b="0" l="0" r="0" t="0"/>
          <wp:docPr descr="C:\Users\Michael Camacho\Documents\Energy Water\East Houston Oilers Logo.jpg" id="2" name="image1.jpg"/>
          <a:graphic>
            <a:graphicData uri="http://schemas.openxmlformats.org/drawingml/2006/picture">
              <pic:pic>
                <pic:nvPicPr>
                  <pic:cNvPr descr="C:\Users\Michael Camacho\Documents\Energy Water\East Houston Oilers Logo.jpg" id="0" name="image1.jpg"/>
                  <pic:cNvPicPr preferRelativeResize="0"/>
                </pic:nvPicPr>
                <pic:blipFill>
                  <a:blip r:embed="rId1"/>
                  <a:srcRect b="0" l="0" r="0" t="0"/>
                  <a:stretch>
                    <a:fillRect/>
                  </a:stretch>
                </pic:blipFill>
                <pic:spPr>
                  <a:xfrm>
                    <a:off x="0" y="0"/>
                    <a:ext cx="1195859" cy="921767"/>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 Box 24284</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Houston,Texas.77229</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 (713)542-7034</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w:t>
    </w:r>
    <w:hyperlink r:id="rId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ehoilers17@gmail.com</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EIN# 82-3682636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9069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1627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16273"/>
  </w:style>
  <w:style w:type="paragraph" w:styleId="Footer">
    <w:name w:val="footer"/>
    <w:basedOn w:val="Normal"/>
    <w:link w:val="FooterChar"/>
    <w:uiPriority w:val="99"/>
    <w:unhideWhenUsed w:val="1"/>
    <w:rsid w:val="0031627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16273"/>
  </w:style>
  <w:style w:type="paragraph" w:styleId="BalloonText">
    <w:name w:val="Balloon Text"/>
    <w:basedOn w:val="Normal"/>
    <w:link w:val="BalloonTextChar"/>
    <w:uiPriority w:val="99"/>
    <w:semiHidden w:val="1"/>
    <w:unhideWhenUsed w:val="1"/>
    <w:rsid w:val="0031627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16273"/>
    <w:rPr>
      <w:rFonts w:ascii="Tahoma" w:cs="Tahoma" w:hAnsi="Tahoma"/>
      <w:sz w:val="16"/>
      <w:szCs w:val="16"/>
    </w:rPr>
  </w:style>
  <w:style w:type="character" w:styleId="Hyperlink">
    <w:name w:val="Hyperlink"/>
    <w:basedOn w:val="DefaultParagraphFont"/>
    <w:uiPriority w:val="99"/>
    <w:unhideWhenUsed w:val="1"/>
    <w:rsid w:val="00D44F1D"/>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ehoilers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7fKlt/D9DCc4fQzrBwj5QjAUzQ==">AMUW2mVxArOe8X+UzP+uOPnUe4JIykLQo6hiznEoWTQHuUGH8MU6zW8SP6k5oHSgFTtz9znJBk+9Tvdqxp9420p1o6SPNl7SW9Jb7oG85/nLtLiTQ3dvI63pWJSyW6cEpZwHZvRy+Hqc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2018-02-24T13:52:00Z</dcterms:created>
  <dc:creator>Michael Camacho</dc:creator>
</cp:coreProperties>
</file>